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19C48">
      <w:pPr>
        <w:pStyle w:val="7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5C6A26C8">
      <w:pPr>
        <w:pStyle w:val="7"/>
        <w:tabs>
          <w:tab w:val="left" w:pos="7426"/>
        </w:tabs>
        <w:ind w:left="2832" w:firstLine="708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</w:p>
    <w:p w14:paraId="656E3AC2">
      <w:pPr>
        <w:spacing w:after="0" w:line="264" w:lineRule="auto"/>
        <w:ind w:left="-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о проведении внеочередного общего собрания собственников помещений в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многоквартирном доме по адресу: г. Южно-Сахалинск,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пр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. Мира, 97к.2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77416EE6">
      <w:pPr>
        <w:spacing w:after="0" w:line="264" w:lineRule="auto"/>
        <w:ind w:left="-709" w:firstLine="425"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Общее собрание собственников помещений в МКД проводится по инициативе ООО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«Старый дом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«ЖЭУ-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». Форма проведения собрания–очно-заочная.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Собрание состоится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27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янва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ря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 xml:space="preserve">6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года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ab/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u w:val="single"/>
        </w:rPr>
        <w:t>в 19.00ч.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очной форме по адресу: г. Южно-Сахалинск,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single"/>
        </w:rPr>
        <w:t xml:space="preserve">ул.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single"/>
          <w:lang w:val="ru-RU"/>
        </w:rPr>
        <w:t>Сахалинская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u w:val="single"/>
          <w:lang w:val="ru-RU"/>
        </w:rPr>
        <w:t>, 106А (офис ЖЭУ-5).</w:t>
      </w:r>
    </w:p>
    <w:p w14:paraId="65188E5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окончания голосования в заочной 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11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феврал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я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. в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18.00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часов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65DD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Если Вы не можете принять личное участие в общем собрании собственников помещений, за Вас может проголосовать Ваш представитель, полномочия которого должны быть оформлены по доверенности.</w:t>
      </w:r>
    </w:p>
    <w:p w14:paraId="6136247B">
      <w:pPr>
        <w:pStyle w:val="7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ПОВЕСТКА ДНЯ ОБЩЕГО СОБРАНИЯ СОБСТВЕННИКОВ ПОМЕЩЕНИЙ:</w:t>
      </w:r>
    </w:p>
    <w:p w14:paraId="48517CCD">
      <w:pPr>
        <w:pStyle w:val="7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5C81E4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Избрание председателя и секретаря собрания, членов счетной комиссии и наделение их правом подсчета голосов и подписи настоящего протокола. </w:t>
      </w:r>
    </w:p>
    <w:p w14:paraId="64DD2ACA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п.п.4.4 ч.2ст.44 Жилищного кодекса РФ заключить собственниками помещений в многоквартирном доме, действующими от своего имени, в порядке, установленном Жилищным кодексом РФ, с ресурсоснабжающими организациями договоры о предоставлении коммунальных услуг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холодному водоснабжению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водоотведению; по горячему водоснабжению и отоплению (теплоснабжению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);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электроснабжению</w:t>
      </w:r>
      <w:r>
        <w:rPr>
          <w:rFonts w:ascii="Times New Roman" w:hAnsi="Times New Roman" w:cs="Times New Roman"/>
          <w:sz w:val="24"/>
          <w:szCs w:val="24"/>
        </w:rPr>
        <w:t xml:space="preserve">; с региональным оператором договор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марта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EC684F0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Определить размер платы за коммунальные ресурсы, потребляемые при использовании и содержании общего имущества в МКД исходя из объема потребления коммунальных ресурсов, определяемого по показаниям общедомового прибора учета, по тарифам, установленным органами государственной власти субъектов РФ и распределить его в полном объеме между всеми жилыми и нежилыми помещениями пропорционально размеру общей площади каждого жилого и нежилого помещения.</w:t>
      </w:r>
    </w:p>
    <w:p w14:paraId="0481DDCB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Утвердить перечень услуг и работ по содержанию и ремонту общего имущества МКД.</w:t>
      </w:r>
    </w:p>
    <w:p w14:paraId="1DBD456D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39,97</w:t>
      </w:r>
      <w:r>
        <w:rPr>
          <w:rFonts w:ascii="Times New Roman" w:hAnsi="Times New Roman" w:cs="Times New Roman"/>
          <w:sz w:val="24"/>
          <w:szCs w:val="24"/>
        </w:rPr>
        <w:t xml:space="preserve"> руб.(включая НДС-5% по федеральному закону № 176-ФЗ от 12.07.2024 «О внесении изменений в налоговый кодекс РФ» с 01.01.2025г.), за 1 кв.м с </w:t>
      </w:r>
      <w:r>
        <w:rPr>
          <w:rFonts w:ascii="Times New Roman" w:hAnsi="Times New Roman" w:cs="Times New Roman"/>
          <w:b/>
          <w:sz w:val="24"/>
          <w:szCs w:val="24"/>
        </w:rPr>
        <w:t>01.0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.2026г</w:t>
      </w:r>
      <w:r>
        <w:rPr>
          <w:rFonts w:ascii="Times New Roman" w:hAnsi="Times New Roman" w:cs="Times New Roman"/>
          <w:sz w:val="24"/>
          <w:szCs w:val="24"/>
        </w:rPr>
        <w:t>. с последующей индексацией размера платы по договору управления, не чаще одного раза в год, на индекс потребительских цен на жилищно-коммунальные услуги в Российской Федерации в процентах к соответствующему периоду предыдущего года, определенный и официально опубликованный в порядке, установленном действующим законодательством РФ. Принятия дополнительного решения об индексации размера платы в дальнейшем не требуется;</w:t>
      </w:r>
    </w:p>
    <w:p w14:paraId="7A86774F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-производить индексацию размера платы по договору управления, в случае изменения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налогового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14:paraId="6C0EA344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48,36</w:t>
      </w:r>
      <w:r>
        <w:rPr>
          <w:rFonts w:ascii="Times New Roman" w:hAnsi="Times New Roman" w:cs="Times New Roman"/>
          <w:sz w:val="24"/>
          <w:szCs w:val="24"/>
        </w:rPr>
        <w:t xml:space="preserve"> руб. (включая НДС-5% по федеральному закону № 176-ФЗ от 12.07.2024 «О внесении изменений в налоговый кодекс РФ» с 01.01.2025г.) за 1 кв.м с </w:t>
      </w:r>
      <w:r>
        <w:rPr>
          <w:rFonts w:ascii="Times New Roman" w:hAnsi="Times New Roman" w:cs="Times New Roman"/>
          <w:b/>
          <w:sz w:val="24"/>
          <w:szCs w:val="24"/>
        </w:rPr>
        <w:t>01.0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.2026г</w:t>
      </w:r>
      <w:r>
        <w:rPr>
          <w:rFonts w:ascii="Times New Roman" w:hAnsi="Times New Roman" w:cs="Times New Roman"/>
          <w:sz w:val="24"/>
          <w:szCs w:val="24"/>
        </w:rPr>
        <w:t>.без индексации размера платы до окончания срока действия договора.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194A50">
      <w:pPr>
        <w:pStyle w:val="7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производить индексацию размера платы по договору управления, в случае изменения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налогового законодательства РФ.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65C060">
      <w:pPr>
        <w:spacing w:after="0" w:line="240" w:lineRule="auto"/>
        <w:ind w:left="-426" w:hanging="14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7.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Ввести дополнительную услугу по механизированной уборке снега (в том числе вывозу) с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придомовой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 стоимостью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1,05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 (включая НДС – 5%) с кв.м жилого/нежилого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помещения 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01.0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.2026г.</w:t>
      </w:r>
    </w:p>
    <w:p w14:paraId="260E0A5E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14:paraId="4E2BFA36">
      <w:pPr>
        <w:pStyle w:val="7"/>
        <w:ind w:left="-407" w:leftChars="-450" w:hanging="583" w:hangingChars="24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вопросам повестки общего собрания собственников Вы можете обратиться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«Старый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дом- </w:t>
      </w:r>
      <w:r>
        <w:rPr>
          <w:rFonts w:ascii="Times New Roman" w:hAnsi="Times New Roman" w:cs="Times New Roman"/>
          <w:sz w:val="24"/>
          <w:szCs w:val="24"/>
        </w:rPr>
        <w:t>«ЖЭУ-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по адресу: г. Южно-Сахалинск,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Сахалинская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А (тел.7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2-62-91, 72-23-58)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D576FAF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4269E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Просим Вас принять участие в проводимом внеочередном общем собрании собственников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помещений по поставленным на голосование вопросам.</w:t>
      </w:r>
    </w:p>
    <w:p w14:paraId="459679F7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себе иметь документ, подтверждающий право собственности</w:t>
      </w:r>
    </w:p>
    <w:p w14:paraId="72163C8A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09D5A5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Инициатор общего собрания ООО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«Старый дом-</w:t>
      </w:r>
      <w:r>
        <w:rPr>
          <w:rFonts w:ascii="Times New Roman" w:hAnsi="Times New Roman" w:cs="Times New Roman"/>
          <w:b/>
          <w:sz w:val="24"/>
          <w:szCs w:val="24"/>
        </w:rPr>
        <w:t>«ЖЭУ-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676F42E">
      <w:pPr>
        <w:pStyle w:val="8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hAnsi="Times New Roman" w:eastAsia="Times New Roman" w:cs="Times New Roman"/>
        </w:rPr>
      </w:pPr>
    </w:p>
    <w:p w14:paraId="4067E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>
      <w:pgSz w:w="11906" w:h="16838"/>
      <w:pgMar w:top="0" w:right="566" w:bottom="142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11566"/>
    <w:multiLevelType w:val="multilevel"/>
    <w:tmpl w:val="38211566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5220"/>
    <w:rsid w:val="00022347"/>
    <w:rsid w:val="000226DE"/>
    <w:rsid w:val="00022D42"/>
    <w:rsid w:val="00023D3D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4284"/>
    <w:rsid w:val="001929A1"/>
    <w:rsid w:val="001970E9"/>
    <w:rsid w:val="001A6B73"/>
    <w:rsid w:val="001B2A63"/>
    <w:rsid w:val="001B378E"/>
    <w:rsid w:val="001D0196"/>
    <w:rsid w:val="001F6AD2"/>
    <w:rsid w:val="00201B97"/>
    <w:rsid w:val="00205237"/>
    <w:rsid w:val="00210340"/>
    <w:rsid w:val="00210D45"/>
    <w:rsid w:val="00276E53"/>
    <w:rsid w:val="00281FD9"/>
    <w:rsid w:val="00287141"/>
    <w:rsid w:val="002939DC"/>
    <w:rsid w:val="002F782F"/>
    <w:rsid w:val="0030006E"/>
    <w:rsid w:val="003067BC"/>
    <w:rsid w:val="003322D2"/>
    <w:rsid w:val="0035734D"/>
    <w:rsid w:val="00364B48"/>
    <w:rsid w:val="00376B6C"/>
    <w:rsid w:val="003E11A7"/>
    <w:rsid w:val="00430068"/>
    <w:rsid w:val="00434307"/>
    <w:rsid w:val="004365A1"/>
    <w:rsid w:val="00445AD2"/>
    <w:rsid w:val="00453517"/>
    <w:rsid w:val="004727A9"/>
    <w:rsid w:val="00483087"/>
    <w:rsid w:val="004B2ECA"/>
    <w:rsid w:val="004C35C5"/>
    <w:rsid w:val="004E11EC"/>
    <w:rsid w:val="004E6AFE"/>
    <w:rsid w:val="004F11EF"/>
    <w:rsid w:val="005000C5"/>
    <w:rsid w:val="00505586"/>
    <w:rsid w:val="0050740B"/>
    <w:rsid w:val="0051464B"/>
    <w:rsid w:val="00520640"/>
    <w:rsid w:val="0053358D"/>
    <w:rsid w:val="005479BF"/>
    <w:rsid w:val="00553C9F"/>
    <w:rsid w:val="00564E83"/>
    <w:rsid w:val="00582149"/>
    <w:rsid w:val="00584035"/>
    <w:rsid w:val="005847B9"/>
    <w:rsid w:val="005948F9"/>
    <w:rsid w:val="005A6C4C"/>
    <w:rsid w:val="005C536D"/>
    <w:rsid w:val="005E2371"/>
    <w:rsid w:val="005E3E54"/>
    <w:rsid w:val="00614615"/>
    <w:rsid w:val="006147AF"/>
    <w:rsid w:val="006208C6"/>
    <w:rsid w:val="00627BCB"/>
    <w:rsid w:val="00631F44"/>
    <w:rsid w:val="006332FB"/>
    <w:rsid w:val="0065055A"/>
    <w:rsid w:val="0065500F"/>
    <w:rsid w:val="0066421B"/>
    <w:rsid w:val="0067727C"/>
    <w:rsid w:val="00677928"/>
    <w:rsid w:val="00680712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6AA0"/>
    <w:rsid w:val="00846D52"/>
    <w:rsid w:val="008518AB"/>
    <w:rsid w:val="00872731"/>
    <w:rsid w:val="008760D8"/>
    <w:rsid w:val="0087644F"/>
    <w:rsid w:val="008813E0"/>
    <w:rsid w:val="008841B3"/>
    <w:rsid w:val="0089198E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780"/>
    <w:rsid w:val="00920329"/>
    <w:rsid w:val="00934096"/>
    <w:rsid w:val="00935C04"/>
    <w:rsid w:val="00935D08"/>
    <w:rsid w:val="00942EAA"/>
    <w:rsid w:val="009459A7"/>
    <w:rsid w:val="009676F3"/>
    <w:rsid w:val="00986BDE"/>
    <w:rsid w:val="009930CC"/>
    <w:rsid w:val="0099662F"/>
    <w:rsid w:val="0099766B"/>
    <w:rsid w:val="009A6B33"/>
    <w:rsid w:val="009B260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9462E"/>
    <w:rsid w:val="00B97172"/>
    <w:rsid w:val="00BB3C85"/>
    <w:rsid w:val="00BC6B73"/>
    <w:rsid w:val="00BD1DDA"/>
    <w:rsid w:val="00C0715D"/>
    <w:rsid w:val="00C105FE"/>
    <w:rsid w:val="00C46806"/>
    <w:rsid w:val="00C7115C"/>
    <w:rsid w:val="00C74F40"/>
    <w:rsid w:val="00CA1F01"/>
    <w:rsid w:val="00CA286B"/>
    <w:rsid w:val="00CA35CC"/>
    <w:rsid w:val="00CB0063"/>
    <w:rsid w:val="00CB1135"/>
    <w:rsid w:val="00CB7025"/>
    <w:rsid w:val="00CC5324"/>
    <w:rsid w:val="00CD7C30"/>
    <w:rsid w:val="00D07B78"/>
    <w:rsid w:val="00D12CB0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64686"/>
    <w:rsid w:val="00E64BCA"/>
    <w:rsid w:val="00E80EC1"/>
    <w:rsid w:val="00E81E9A"/>
    <w:rsid w:val="00E86FFD"/>
    <w:rsid w:val="00EB575C"/>
    <w:rsid w:val="00EC3A89"/>
    <w:rsid w:val="00EE018C"/>
    <w:rsid w:val="00EF7BAA"/>
    <w:rsid w:val="00F07EF1"/>
    <w:rsid w:val="00F146A1"/>
    <w:rsid w:val="00F2003F"/>
    <w:rsid w:val="00F2064E"/>
    <w:rsid w:val="00F21745"/>
    <w:rsid w:val="00F2507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  <w:rsid w:val="053869AB"/>
    <w:rsid w:val="72E80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6700-6993-4DC5-AD4B-E8B4E7C44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566</Words>
  <Characters>3228</Characters>
  <Lines>26</Lines>
  <Paragraphs>7</Paragraphs>
  <TotalTime>52</TotalTime>
  <ScaleCrop>false</ScaleCrop>
  <LinksUpToDate>false</LinksUpToDate>
  <CharactersWithSpaces>3787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2022-11-29T23:25:00Z</dcterms:created>
  <dc:creator>Лариса</dc:creator>
  <cp:lastModifiedBy>User</cp:lastModifiedBy>
  <cp:lastPrinted>2026-01-16T01:18:59Z</cp:lastPrinted>
  <dcterms:modified xsi:type="dcterms:W3CDTF">2026-01-16T01:21:35Z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27D9377F55F64AD283146297C70E50FF_12</vt:lpwstr>
  </property>
</Properties>
</file>